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C78" w14:textId="397F067D"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Pr>
          <w:rFonts w:eastAsia="Arial Unicode MS" w:cs="Arial"/>
          <w:bCs/>
          <w:sz w:val="24"/>
        </w:rPr>
        <w:t>1</w:t>
      </w:r>
      <w:r w:rsidRPr="009B3FEA">
        <w:rPr>
          <w:rFonts w:eastAsia="Arial Unicode MS" w:cs="Arial"/>
          <w:bCs/>
          <w:sz w:val="24"/>
        </w:rPr>
        <w:tab/>
      </w:r>
      <w:r w:rsidR="00D87BF4" w:rsidRPr="00D87BF4">
        <w:rPr>
          <w:rFonts w:eastAsia="Arial Unicode MS" w:cs="Arial"/>
          <w:bCs/>
          <w:sz w:val="24"/>
        </w:rPr>
        <w:t>S2-2402388</w:t>
      </w:r>
    </w:p>
    <w:p w14:paraId="35D6433A" w14:textId="5339C9AD" w:rsidR="00602CFF" w:rsidRPr="00602CFF" w:rsidRDefault="008D605C" w:rsidP="008D605C">
      <w:pPr>
        <w:pStyle w:val="a4"/>
        <w:pBdr>
          <w:bottom w:val="single" w:sz="4" w:space="1" w:color="auto"/>
        </w:pBdr>
        <w:tabs>
          <w:tab w:val="right" w:pos="9638"/>
        </w:tabs>
        <w:ind w:right="-57"/>
        <w:rPr>
          <w:rFonts w:eastAsia="Arial Unicode MS" w:cs="Arial"/>
          <w:bCs/>
          <w:sz w:val="24"/>
        </w:rPr>
      </w:pPr>
      <w:r w:rsidRPr="006D42EB">
        <w:rPr>
          <w:rFonts w:eastAsia="Arial Unicode MS" w:cs="Arial"/>
          <w:bCs/>
          <w:sz w:val="24"/>
        </w:rPr>
        <w:t>Athens, GREECE, February 26 – March 01, 2024</w:t>
      </w:r>
      <w:bookmarkStart w:id="0" w:name="_GoBack"/>
      <w:bookmarkEnd w:id="0"/>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15D6F2A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A4363">
        <w:rPr>
          <w:rFonts w:ascii="Arial" w:hAnsi="Arial" w:cs="Arial"/>
          <w:b/>
        </w:rPr>
        <w:t>KI#8</w:t>
      </w:r>
      <w:r w:rsidR="006A2157">
        <w:rPr>
          <w:rFonts w:ascii="Arial" w:hAnsi="Arial" w:cs="Arial"/>
          <w:b/>
        </w:rPr>
        <w:t>,</w:t>
      </w:r>
      <w:r w:rsidR="000A4363">
        <w:rPr>
          <w:rFonts w:ascii="Arial" w:hAnsi="Arial" w:cs="Arial"/>
          <w:b/>
        </w:rPr>
        <w:t xml:space="preserve"> N</w:t>
      </w:r>
      <w:r w:rsidR="009C6FAC">
        <w:rPr>
          <w:rFonts w:ascii="Arial" w:hAnsi="Arial" w:cs="Arial"/>
          <w:b/>
        </w:rPr>
        <w:t xml:space="preserve">ew </w:t>
      </w:r>
      <w:r w:rsidR="00C1154C">
        <w:rPr>
          <w:rFonts w:ascii="Arial" w:hAnsi="Arial" w:cs="Arial"/>
          <w:b/>
        </w:rPr>
        <w:t>Sol</w:t>
      </w:r>
      <w:r w:rsidR="006A2157">
        <w:rPr>
          <w:rFonts w:ascii="Arial" w:hAnsi="Arial" w:cs="Arial"/>
          <w:b/>
        </w:rPr>
        <w:t>: I</w:t>
      </w:r>
      <w:r w:rsidR="005E0BB6" w:rsidRPr="005E0BB6">
        <w:rPr>
          <w:rFonts w:ascii="Arial" w:hAnsi="Arial" w:cs="Arial"/>
          <w:b/>
        </w:rPr>
        <w:t>dentify traffic flows from the tethered devices</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5DBDE1B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 Ph2</w:t>
      </w:r>
      <w:r w:rsidR="0022419F">
        <w:rPr>
          <w:rFonts w:ascii="Arial" w:hAnsi="Arial" w:cs="Arial"/>
          <w:b/>
        </w:rPr>
        <w:t>/Rel-1</w:t>
      </w:r>
      <w:r w:rsidR="006F13ED">
        <w:rPr>
          <w:rFonts w:ascii="Arial" w:hAnsi="Arial" w:cs="Arial"/>
          <w:b/>
        </w:rPr>
        <w:t>9</w:t>
      </w:r>
    </w:p>
    <w:p w14:paraId="52D2EDF5" w14:textId="55533483"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5E0BB6">
        <w:rPr>
          <w:rFonts w:ascii="Arial" w:hAnsi="Arial" w:cs="Arial"/>
          <w:i/>
        </w:rPr>
        <w:t>8</w:t>
      </w:r>
      <w:r w:rsidR="00424833">
        <w:rPr>
          <w:rFonts w:ascii="Arial" w:hAnsi="Arial" w:cs="Arial"/>
          <w:i/>
        </w:rPr>
        <w:t xml:space="preserve"> to </w:t>
      </w:r>
      <w:r w:rsidR="00AC55ED" w:rsidRPr="00AC55ED">
        <w:rPr>
          <w:rFonts w:ascii="Arial" w:hAnsi="Arial" w:cs="Arial"/>
          <w:i/>
        </w:rPr>
        <w:t xml:space="preserve">identify </w:t>
      </w:r>
      <w:r w:rsidR="005E0BB6" w:rsidRPr="005E0BB6">
        <w:rPr>
          <w:rFonts w:ascii="Arial" w:hAnsi="Arial" w:cs="Arial"/>
          <w:i/>
        </w:rPr>
        <w:t>traffic flows from the tethered devices</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D06720A" w14:textId="63899BE3" w:rsidR="00753D00" w:rsidRPr="00C129C8"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BC4985">
        <w:rPr>
          <w:lang w:eastAsia="ko-KR"/>
        </w:rPr>
        <w:t>8</w:t>
      </w:r>
      <w:r w:rsidR="007266BE" w:rsidRPr="007266BE">
        <w:rPr>
          <w:lang w:eastAsia="ko-KR"/>
        </w:rPr>
        <w:t xml:space="preserve"> to identify </w:t>
      </w:r>
      <w:r w:rsidR="00BC4985" w:rsidRPr="00BC4985">
        <w:rPr>
          <w:lang w:eastAsia="ko-KR"/>
        </w:rPr>
        <w:t>traffic flows from the tethered devices</w:t>
      </w:r>
      <w:bookmarkStart w:id="1" w:name="_Hlk99100636"/>
      <w:r w:rsidR="00BC4985" w:rsidRPr="00BC4985">
        <w:rPr>
          <w:lang w:eastAsia="ko-KR"/>
        </w:rPr>
        <w:t xml:space="preserve"> behind the UE from the uplink traffic</w:t>
      </w:r>
      <w:r w:rsidR="00453E41">
        <w:rPr>
          <w:lang w:eastAsia="ko-KR"/>
        </w:rPr>
        <w:t>.</w:t>
      </w:r>
    </w:p>
    <w:p w14:paraId="3B51C02D" w14:textId="77777777" w:rsidR="005C1C68" w:rsidRPr="00364F9C" w:rsidRDefault="005C1C68" w:rsidP="004F5A44"/>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246F8820" w:rsidR="00B90579" w:rsidRPr="00822E86" w:rsidRDefault="00B90579" w:rsidP="00B90579">
      <w:pPr>
        <w:pStyle w:val="2"/>
        <w:rPr>
          <w:rFonts w:eastAsia="等线"/>
        </w:rPr>
      </w:pPr>
      <w:bookmarkStart w:id="2" w:name="startOfAnnexes"/>
      <w:bookmarkStart w:id="3" w:name="_Toc500949097"/>
      <w:bookmarkStart w:id="4" w:name="_Toc92875660"/>
      <w:bookmarkStart w:id="5" w:name="_Toc93070684"/>
      <w:bookmarkStart w:id="6" w:name="_Toc151529983"/>
      <w:bookmarkEnd w:id="2"/>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rPr>
        <w:t xml:space="preserve"> #</w:t>
      </w:r>
      <w:r w:rsidRPr="00822E86">
        <w:rPr>
          <w:rFonts w:eastAsia="等线"/>
        </w:rPr>
        <w:t>X</w:t>
      </w:r>
      <w:bookmarkEnd w:id="3"/>
      <w:bookmarkEnd w:id="4"/>
      <w:bookmarkEnd w:id="5"/>
      <w:bookmarkEnd w:id="6"/>
      <w:r w:rsidR="00997332">
        <w:rPr>
          <w:rFonts w:eastAsia="等线"/>
        </w:rPr>
        <w:t xml:space="preserve"> </w:t>
      </w:r>
      <w:r w:rsidR="00BC4985">
        <w:rPr>
          <w:rFonts w:eastAsia="等线"/>
        </w:rPr>
        <w:t>I</w:t>
      </w:r>
      <w:r w:rsidR="00BC4985" w:rsidRPr="00BC4985">
        <w:rPr>
          <w:rFonts w:eastAsia="等线"/>
        </w:rPr>
        <w:t>dentify traffic flows from the tethered devices</w:t>
      </w:r>
    </w:p>
    <w:p w14:paraId="30594B9D" w14:textId="77777777" w:rsidR="00B90579" w:rsidRPr="00822E86" w:rsidRDefault="00B90579" w:rsidP="00B90579">
      <w:pPr>
        <w:pStyle w:val="3"/>
        <w:rPr>
          <w:rFonts w:eastAsia="等线"/>
        </w:rPr>
      </w:pPr>
      <w:bookmarkStart w:id="7" w:name="_Toc500949098"/>
      <w:bookmarkStart w:id="8" w:name="_Toc92875661"/>
      <w:bookmarkStart w:id="9" w:name="_Toc93070685"/>
      <w:bookmarkStart w:id="10"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7"/>
      <w:bookmarkEnd w:id="8"/>
      <w:bookmarkEnd w:id="9"/>
      <w:bookmarkEnd w:id="10"/>
    </w:p>
    <w:p w14:paraId="34A48B9C" w14:textId="08E955D0" w:rsidR="00B90579" w:rsidRDefault="00997332" w:rsidP="00B90579">
      <w:bookmarkStart w:id="11" w:name="_Toc500949099"/>
      <w:bookmarkStart w:id="12" w:name="_Toc92875662"/>
      <w:bookmarkStart w:id="13" w:name="_Toc93070686"/>
      <w:r w:rsidRPr="00BC49C2">
        <w:t>This solution addresses Key Issues #</w:t>
      </w:r>
      <w:r w:rsidR="00BC4985">
        <w:t xml:space="preserve">8 </w:t>
      </w:r>
      <w:r w:rsidR="00693470">
        <w:t>(</w:t>
      </w:r>
      <w:r w:rsidR="00BC4985" w:rsidRPr="008E798D">
        <w:rPr>
          <w:rFonts w:cs="Arial"/>
        </w:rPr>
        <w:t>Enhancement for</w:t>
      </w:r>
      <w:r w:rsidR="00BC4985" w:rsidRPr="003C3928">
        <w:t xml:space="preserve"> UE with the tethered devices</w:t>
      </w:r>
      <w:r w:rsidR="00693470">
        <w:t>).</w:t>
      </w:r>
    </w:p>
    <w:p w14:paraId="2CA35B7C" w14:textId="77777777" w:rsidR="00997332" w:rsidRPr="00997332" w:rsidRDefault="00997332" w:rsidP="00B90579">
      <w:pPr>
        <w:rPr>
          <w:rFonts w:eastAsia="等线"/>
          <w:lang w:eastAsia="zh-CN"/>
        </w:rPr>
      </w:pPr>
    </w:p>
    <w:p w14:paraId="278CAA87" w14:textId="77777777" w:rsidR="00B90579" w:rsidRPr="00822E86" w:rsidRDefault="00B90579" w:rsidP="00B90579">
      <w:pPr>
        <w:pStyle w:val="3"/>
        <w:rPr>
          <w:rFonts w:eastAsia="等线"/>
        </w:rPr>
      </w:pPr>
      <w:bookmarkStart w:id="14"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1"/>
      <w:bookmarkEnd w:id="12"/>
      <w:bookmarkEnd w:id="13"/>
      <w:bookmarkEnd w:id="14"/>
    </w:p>
    <w:p w14:paraId="20604A3B" w14:textId="6982C5F4" w:rsidR="00ED3BC8" w:rsidRPr="00BD5BED" w:rsidRDefault="00ED3BC8" w:rsidP="00ED3BC8">
      <w:pPr>
        <w:rPr>
          <w:rFonts w:eastAsiaTheme="minorEastAsia"/>
          <w:lang w:eastAsia="zh-CN"/>
        </w:rPr>
      </w:pPr>
      <w:bookmarkStart w:id="15" w:name="_Toc500949101"/>
      <w:bookmarkStart w:id="16" w:name="_Toc92875663"/>
      <w:bookmarkStart w:id="17" w:name="_Toc93070687"/>
      <w:r w:rsidRPr="00BD5BED">
        <w:rPr>
          <w:rFonts w:eastAsiaTheme="minorEastAsia"/>
          <w:lang w:eastAsia="zh-CN"/>
        </w:rPr>
        <w:t xml:space="preserve">For tethered devices behind the same UE, different tethered devices may have different types of traffic, e.g. one tethered device is using </w:t>
      </w:r>
      <w:proofErr w:type="spellStart"/>
      <w:r w:rsidRPr="00BD5BED">
        <w:rPr>
          <w:rFonts w:eastAsiaTheme="minorEastAsia"/>
          <w:lang w:eastAsia="zh-CN"/>
        </w:rPr>
        <w:t>eMBB</w:t>
      </w:r>
      <w:proofErr w:type="spellEnd"/>
      <w:r w:rsidRPr="00BD5BED">
        <w:rPr>
          <w:rFonts w:eastAsiaTheme="minorEastAsia"/>
          <w:lang w:eastAsia="zh-CN"/>
        </w:rPr>
        <w:t xml:space="preserve">, while the other tethered device is using XR service. </w:t>
      </w:r>
      <w:r w:rsidR="007238D5">
        <w:rPr>
          <w:rFonts w:eastAsiaTheme="minorEastAsia"/>
          <w:lang w:eastAsia="zh-CN"/>
        </w:rPr>
        <w:t>O</w:t>
      </w:r>
      <w:r w:rsidRPr="00BD5BED">
        <w:rPr>
          <w:rFonts w:eastAsiaTheme="minorEastAsia"/>
          <w:lang w:eastAsia="zh-CN"/>
        </w:rPr>
        <w:t xml:space="preserve">perator network </w:t>
      </w:r>
      <w:r w:rsidR="007238D5">
        <w:rPr>
          <w:rFonts w:eastAsiaTheme="minorEastAsia"/>
          <w:lang w:eastAsia="zh-CN"/>
        </w:rPr>
        <w:t xml:space="preserve">needs </w:t>
      </w:r>
      <w:r w:rsidRPr="00BD5BED">
        <w:rPr>
          <w:rFonts w:eastAsiaTheme="minorEastAsia"/>
          <w:lang w:eastAsia="zh-CN"/>
        </w:rPr>
        <w:t xml:space="preserve">to differentiate traffic of different tethered </w:t>
      </w:r>
      <w:proofErr w:type="gramStart"/>
      <w:r w:rsidRPr="00BD5BED">
        <w:rPr>
          <w:rFonts w:eastAsiaTheme="minorEastAsia"/>
          <w:lang w:eastAsia="zh-CN"/>
        </w:rPr>
        <w:t>devices,</w:t>
      </w:r>
      <w:proofErr w:type="gramEnd"/>
      <w:r w:rsidRPr="00BD5BED">
        <w:rPr>
          <w:rFonts w:eastAsiaTheme="minorEastAsia"/>
          <w:lang w:eastAsia="zh-CN"/>
        </w:rPr>
        <w:t xml:space="preserve"> </w:t>
      </w:r>
      <w:r w:rsidR="007238D5">
        <w:rPr>
          <w:rFonts w:eastAsiaTheme="minorEastAsia"/>
          <w:lang w:eastAsia="zh-CN"/>
        </w:rPr>
        <w:t xml:space="preserve">thus the traffic can be </w:t>
      </w:r>
      <w:r w:rsidRPr="00BD5BED">
        <w:rPr>
          <w:rFonts w:eastAsiaTheme="minorEastAsia"/>
          <w:lang w:eastAsia="zh-CN"/>
        </w:rPr>
        <w:t>map</w:t>
      </w:r>
      <w:r w:rsidR="007238D5">
        <w:rPr>
          <w:rFonts w:eastAsiaTheme="minorEastAsia"/>
          <w:lang w:eastAsia="zh-CN"/>
        </w:rPr>
        <w:t>ped</w:t>
      </w:r>
      <w:r w:rsidRPr="00BD5BED">
        <w:rPr>
          <w:rFonts w:eastAsiaTheme="minorEastAsia"/>
          <w:lang w:eastAsia="zh-CN"/>
        </w:rPr>
        <w:t xml:space="preserve"> to different QoS Flows accordingly. </w:t>
      </w:r>
    </w:p>
    <w:p w14:paraId="7A129A41" w14:textId="3F586931" w:rsidR="00772A1C" w:rsidRPr="003D2248" w:rsidRDefault="003D2248" w:rsidP="00837BAE">
      <w:pPr>
        <w:rPr>
          <w:rFonts w:eastAsiaTheme="minorEastAsia"/>
          <w:lang w:eastAsia="zh-CN"/>
        </w:rPr>
      </w:pPr>
      <w:r>
        <w:rPr>
          <w:rFonts w:eastAsiaTheme="minorEastAsia"/>
          <w:lang w:eastAsia="zh-CN"/>
        </w:rPr>
        <w:t xml:space="preserve">In this solution, </w:t>
      </w:r>
      <w:r w:rsidR="00772A1C">
        <w:rPr>
          <w:lang w:eastAsia="zh-CN"/>
        </w:rPr>
        <w:t xml:space="preserve">current </w:t>
      </w:r>
      <w:r w:rsidR="00772A1C" w:rsidRPr="009A412B">
        <w:rPr>
          <w:rFonts w:eastAsia="等线"/>
          <w:lang w:eastAsia="zh-CN"/>
        </w:rPr>
        <w:t>Packet Filter Set</w:t>
      </w:r>
      <w:r w:rsidR="00772A1C" w:rsidRPr="00772A1C">
        <w:t xml:space="preserve"> </w:t>
      </w:r>
      <w:r w:rsidR="00772A1C">
        <w:t>as defined in clause 5.7.6 of TS23.501[2]</w:t>
      </w:r>
      <w:r w:rsidR="00772A1C">
        <w:rPr>
          <w:rFonts w:eastAsia="等线"/>
          <w:lang w:eastAsia="zh-CN"/>
        </w:rPr>
        <w:t xml:space="preserve"> can be extended with one or multiple </w:t>
      </w:r>
      <w:r w:rsidR="00772A1C" w:rsidRPr="00BD5BED">
        <w:rPr>
          <w:rFonts w:eastAsiaTheme="minorEastAsia"/>
          <w:lang w:eastAsia="zh-CN"/>
        </w:rPr>
        <w:t>tethered device</w:t>
      </w:r>
      <w:r w:rsidR="00772A1C">
        <w:rPr>
          <w:rFonts w:eastAsiaTheme="minorEastAsia"/>
          <w:lang w:eastAsia="zh-CN"/>
        </w:rPr>
        <w:t xml:space="preserve"> identifier(s)</w:t>
      </w:r>
      <w:r w:rsidR="00772A1C">
        <w:rPr>
          <w:rFonts w:eastAsiaTheme="minorEastAsia" w:hint="eastAsia"/>
          <w:lang w:eastAsia="zh-CN"/>
        </w:rPr>
        <w:t>.</w:t>
      </w:r>
      <w:r w:rsidR="00772A1C">
        <w:rPr>
          <w:rFonts w:eastAsiaTheme="minorEastAsia"/>
          <w:lang w:eastAsia="zh-CN"/>
        </w:rPr>
        <w:t xml:space="preserve"> </w:t>
      </w:r>
      <w:r w:rsidR="00FF5506">
        <w:rPr>
          <w:rFonts w:eastAsiaTheme="minorEastAsia"/>
          <w:lang w:eastAsia="zh-CN"/>
        </w:rPr>
        <w:t xml:space="preserve">The </w:t>
      </w:r>
      <w:r w:rsidR="00FF5506" w:rsidRPr="009A412B">
        <w:rPr>
          <w:rFonts w:eastAsia="等线"/>
          <w:lang w:eastAsia="zh-CN"/>
        </w:rPr>
        <w:t>Packet Filter Set</w:t>
      </w:r>
      <w:r w:rsidR="00FF5506">
        <w:rPr>
          <w:rFonts w:eastAsia="等线"/>
          <w:lang w:eastAsia="zh-CN"/>
        </w:rPr>
        <w:t xml:space="preserve"> with </w:t>
      </w:r>
      <w:r w:rsidR="00FF5506" w:rsidRPr="00BD5BED">
        <w:rPr>
          <w:rFonts w:eastAsiaTheme="minorEastAsia"/>
          <w:lang w:eastAsia="zh-CN"/>
        </w:rPr>
        <w:t>tethered device</w:t>
      </w:r>
      <w:r w:rsidR="00FF5506">
        <w:rPr>
          <w:rFonts w:eastAsiaTheme="minorEastAsia"/>
          <w:lang w:eastAsia="zh-CN"/>
        </w:rPr>
        <w:t xml:space="preserve"> identifier(s) can be provided to CN by UE or by AF. AF </w:t>
      </w:r>
      <w:r w:rsidR="00547582">
        <w:rPr>
          <w:rFonts w:eastAsiaTheme="minorEastAsia"/>
          <w:lang w:eastAsia="zh-CN"/>
        </w:rPr>
        <w:t>may</w:t>
      </w:r>
      <w:r w:rsidR="00FF5506">
        <w:rPr>
          <w:rFonts w:eastAsiaTheme="minorEastAsia"/>
          <w:lang w:eastAsia="zh-CN"/>
        </w:rPr>
        <w:t xml:space="preserve"> get the </w:t>
      </w:r>
      <w:r w:rsidR="00FF5506" w:rsidRPr="00BD5BED">
        <w:rPr>
          <w:rFonts w:eastAsiaTheme="minorEastAsia"/>
          <w:lang w:eastAsia="zh-CN"/>
        </w:rPr>
        <w:t>tethered device</w:t>
      </w:r>
      <w:r w:rsidR="00FF5506">
        <w:rPr>
          <w:rFonts w:eastAsiaTheme="minorEastAsia"/>
          <w:lang w:eastAsia="zh-CN"/>
        </w:rPr>
        <w:t xml:space="preserve"> identifier(s) from UE during application layer interaction</w:t>
      </w:r>
      <w:r w:rsidR="00547582">
        <w:rPr>
          <w:rFonts w:eastAsiaTheme="minorEastAsia"/>
          <w:lang w:eastAsia="zh-CN"/>
        </w:rPr>
        <w:t>, then AF generates the Packet filter with tethered device identifier(s) and provides</w:t>
      </w:r>
      <w:r w:rsidR="009F4443">
        <w:rPr>
          <w:rFonts w:eastAsiaTheme="minorEastAsia"/>
          <w:lang w:eastAsia="zh-CN"/>
        </w:rPr>
        <w:t xml:space="preserve"> the Packet filter to CN</w:t>
      </w:r>
      <w:r w:rsidR="00FF5506">
        <w:rPr>
          <w:rFonts w:eastAsiaTheme="minorEastAsia"/>
          <w:lang w:eastAsia="zh-CN"/>
        </w:rPr>
        <w:t xml:space="preserve">. </w:t>
      </w:r>
    </w:p>
    <w:p w14:paraId="3DC84C22" w14:textId="66786A4C" w:rsidR="00E71292" w:rsidRDefault="004514B4" w:rsidP="00B90579">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18" w:name="_Toc151529986"/>
      <w:r w:rsidRPr="00042496">
        <w:rPr>
          <w:rFonts w:eastAsia="等线"/>
        </w:rPr>
        <w:t>6.X.3</w:t>
      </w:r>
      <w:r w:rsidRPr="00042496">
        <w:rPr>
          <w:rFonts w:eastAsia="等线"/>
        </w:rPr>
        <w:tab/>
        <w:t>Procedures</w:t>
      </w:r>
      <w:bookmarkEnd w:id="15"/>
      <w:bookmarkEnd w:id="16"/>
      <w:bookmarkEnd w:id="17"/>
      <w:bookmarkEnd w:id="18"/>
    </w:p>
    <w:p w14:paraId="0B691A84" w14:textId="700DE942" w:rsidR="006B201D" w:rsidRPr="00C618F2" w:rsidRDefault="006B201D" w:rsidP="006B201D">
      <w:pPr>
        <w:rPr>
          <w:rFonts w:eastAsiaTheme="minorEastAsia"/>
          <w:lang w:eastAsia="zh-CN"/>
        </w:rPr>
      </w:pPr>
      <w:bookmarkStart w:id="19" w:name="_Toc326248711"/>
      <w:bookmarkStart w:id="20" w:name="_Toc510604409"/>
      <w:bookmarkStart w:id="21" w:name="_Toc92875664"/>
      <w:bookmarkStart w:id="22" w:name="_Toc93070688"/>
      <w:r w:rsidRPr="00C618F2">
        <w:rPr>
          <w:rFonts w:eastAsiaTheme="minorEastAsia"/>
          <w:lang w:eastAsia="zh-CN"/>
        </w:rPr>
        <w:t>Figure 6.x.3-1</w:t>
      </w:r>
      <w:r w:rsidR="00C618F2" w:rsidRPr="00C618F2">
        <w:rPr>
          <w:rFonts w:eastAsiaTheme="minorEastAsia"/>
          <w:lang w:eastAsia="zh-CN"/>
        </w:rPr>
        <w:t xml:space="preserve"> is the procedure</w:t>
      </w:r>
      <w:r w:rsidR="00C618F2">
        <w:rPr>
          <w:rFonts w:eastAsiaTheme="minorEastAsia"/>
          <w:lang w:eastAsia="zh-CN"/>
        </w:rPr>
        <w:t xml:space="preserve"> triggered by AF</w:t>
      </w:r>
      <w:r w:rsidR="00C618F2" w:rsidRPr="00C618F2">
        <w:rPr>
          <w:rFonts w:eastAsiaTheme="minorEastAsia"/>
          <w:lang w:eastAsia="zh-CN"/>
        </w:rPr>
        <w:t>.</w:t>
      </w:r>
    </w:p>
    <w:p w14:paraId="5A2AFE49" w14:textId="0083ECC2" w:rsidR="006B201D" w:rsidRPr="00BC49C2" w:rsidRDefault="001C10A7" w:rsidP="006B201D">
      <w:pPr>
        <w:pStyle w:val="TH"/>
        <w:rPr>
          <w:rFonts w:cs="Arial"/>
        </w:rPr>
      </w:pPr>
      <w:r w:rsidRPr="00BC49C2">
        <w:object w:dxaOrig="9361" w:dyaOrig="5001" w14:anchorId="2802B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36.5pt" o:ole="">
            <v:imagedata r:id="rId11" o:title=""/>
          </v:shape>
          <o:OLEObject Type="Embed" ProgID="Visio.Drawing.11" ShapeID="_x0000_i1025" DrawAspect="Content" ObjectID="_1769583874" r:id="rId12"/>
        </w:object>
      </w:r>
    </w:p>
    <w:p w14:paraId="3E6A2989" w14:textId="4C1AC2BF" w:rsidR="006B201D" w:rsidRPr="00BC49C2" w:rsidRDefault="006B201D" w:rsidP="006B201D">
      <w:pPr>
        <w:pStyle w:val="TF"/>
      </w:pPr>
      <w:r w:rsidRPr="00BC49C2">
        <w:t>Figure 6.</w:t>
      </w:r>
      <w:r w:rsidR="0054450A">
        <w:t>x</w:t>
      </w:r>
      <w:r w:rsidRPr="00BC49C2">
        <w:t xml:space="preserve">.3-1: </w:t>
      </w:r>
      <w:r w:rsidR="006672CE">
        <w:t>P</w:t>
      </w:r>
      <w:r w:rsidRPr="00BC49C2">
        <w:t xml:space="preserve">rocedure </w:t>
      </w:r>
      <w:r w:rsidR="00AE24EA">
        <w:t>triggered by AF</w:t>
      </w:r>
    </w:p>
    <w:p w14:paraId="09C83FA5" w14:textId="3DB344A9" w:rsidR="006B201D" w:rsidRPr="00BC49C2" w:rsidRDefault="006B201D" w:rsidP="006B201D">
      <w:pPr>
        <w:pStyle w:val="B1"/>
      </w:pPr>
      <w:r w:rsidRPr="00BC49C2">
        <w:t>1.</w:t>
      </w:r>
      <w:r w:rsidRPr="00BC49C2">
        <w:tab/>
        <w:t xml:space="preserve">AF provides service information to the PCF by invoking </w:t>
      </w:r>
      <w:proofErr w:type="spellStart"/>
      <w:r w:rsidRPr="00BC49C2">
        <w:t>Npcf_PolicyAuthorization_Create</w:t>
      </w:r>
      <w:proofErr w:type="spellEnd"/>
      <w:r w:rsidRPr="00BC49C2">
        <w:t xml:space="preserve"> Request or </w:t>
      </w:r>
      <w:proofErr w:type="spellStart"/>
      <w:r w:rsidRPr="00BC49C2">
        <w:t>Npcf_PolicyAuthorization_Update</w:t>
      </w:r>
      <w:proofErr w:type="spellEnd"/>
      <w:r w:rsidRPr="00BC49C2">
        <w:t xml:space="preserve"> Request service operation as described in step 1a in clause 4.16.5.2 of TS</w:t>
      </w:r>
      <w:r>
        <w:t> </w:t>
      </w:r>
      <w:r w:rsidRPr="00BC49C2">
        <w:t>23.502</w:t>
      </w:r>
      <w:r>
        <w:t> </w:t>
      </w:r>
      <w:r w:rsidRPr="00BC49C2">
        <w:t>[3]. In this step AF</w:t>
      </w:r>
      <w:r w:rsidR="00157F2C">
        <w:t xml:space="preserve"> provides the Packet Filters which including </w:t>
      </w:r>
      <w:r w:rsidR="001C10A7" w:rsidRPr="00BD5BED">
        <w:rPr>
          <w:rFonts w:eastAsiaTheme="minorEastAsia"/>
          <w:lang w:eastAsia="zh-CN"/>
        </w:rPr>
        <w:t>tethered device</w:t>
      </w:r>
      <w:r w:rsidR="001C10A7">
        <w:rPr>
          <w:rFonts w:eastAsiaTheme="minorEastAsia"/>
          <w:lang w:eastAsia="zh-CN"/>
        </w:rPr>
        <w:t xml:space="preserve"> identifier(s)</w:t>
      </w:r>
      <w:r w:rsidR="00157F2C">
        <w:t xml:space="preserve"> to PCF</w:t>
      </w:r>
      <w:r w:rsidRPr="00BC49C2">
        <w:t>. NEF can be involved between the AF and PCF.</w:t>
      </w:r>
    </w:p>
    <w:p w14:paraId="623E4C5F" w14:textId="07BA11D6" w:rsidR="006B201D" w:rsidRDefault="006B201D" w:rsidP="006B201D">
      <w:pPr>
        <w:pStyle w:val="B1"/>
      </w:pPr>
      <w:r w:rsidRPr="00BC49C2">
        <w:t>2.</w:t>
      </w:r>
      <w:r w:rsidRPr="00BC49C2">
        <w:tab/>
        <w:t>PCF generates the authorized PCC rule(s) based on the AF request, and performs PCF initiated SM Policy Association Modification procedure as defined in clause 4.16.5.2</w:t>
      </w:r>
      <w:r w:rsidR="009B1C0A" w:rsidRPr="009B1C0A">
        <w:t xml:space="preserve"> </w:t>
      </w:r>
      <w:r w:rsidR="009B1C0A" w:rsidRPr="00BC49C2">
        <w:t>of TS</w:t>
      </w:r>
      <w:r w:rsidR="009B1C0A">
        <w:t> </w:t>
      </w:r>
      <w:r w:rsidR="009B1C0A" w:rsidRPr="00BC49C2">
        <w:t>23.502</w:t>
      </w:r>
      <w:r w:rsidR="009B1C0A">
        <w:t> </w:t>
      </w:r>
      <w:r w:rsidR="009B1C0A" w:rsidRPr="00BC49C2">
        <w:t>[3]</w:t>
      </w:r>
      <w:r w:rsidRPr="00BC49C2">
        <w:t xml:space="preserve"> to provide the PCC rule(s) to SMF. The PCC rule(s) include</w:t>
      </w:r>
      <w:r w:rsidR="000435F0">
        <w:t>s</w:t>
      </w:r>
      <w:r w:rsidR="00683DD8">
        <w:t xml:space="preserve"> the Packet Filters</w:t>
      </w:r>
      <w:r w:rsidR="001C10A7" w:rsidRPr="001C10A7">
        <w:t xml:space="preserve"> </w:t>
      </w:r>
      <w:r w:rsidR="000435F0">
        <w:t>with</w:t>
      </w:r>
      <w:r w:rsidR="001C10A7">
        <w:t xml:space="preserve"> </w:t>
      </w:r>
      <w:r w:rsidR="001C10A7" w:rsidRPr="000435F0">
        <w:t>tethered dev</w:t>
      </w:r>
      <w:r w:rsidR="001C10A7" w:rsidRPr="00BD5BED">
        <w:rPr>
          <w:rFonts w:eastAsiaTheme="minorEastAsia"/>
          <w:lang w:eastAsia="zh-CN"/>
        </w:rPr>
        <w:t>ice</w:t>
      </w:r>
      <w:r w:rsidR="001C10A7">
        <w:rPr>
          <w:rFonts w:eastAsiaTheme="minorEastAsia"/>
          <w:lang w:eastAsia="zh-CN"/>
        </w:rPr>
        <w:t xml:space="preserve"> identifier(s)</w:t>
      </w:r>
      <w:r w:rsidRPr="00BC49C2">
        <w:t>.</w:t>
      </w:r>
    </w:p>
    <w:p w14:paraId="639FC389" w14:textId="6D2BDB5A" w:rsidR="00B54A43" w:rsidRDefault="00662DA8" w:rsidP="006B201D">
      <w:pPr>
        <w:pStyle w:val="B1"/>
      </w:pPr>
      <w:r w:rsidRPr="00662DA8">
        <w:rPr>
          <w:rFonts w:hint="eastAsia"/>
        </w:rPr>
        <w:t>3</w:t>
      </w:r>
      <w:r w:rsidRPr="00662DA8">
        <w:t>.</w:t>
      </w:r>
      <w:r w:rsidRPr="00662DA8">
        <w:tab/>
      </w:r>
      <w:r w:rsidR="00B54A43" w:rsidRPr="00BC49C2">
        <w:t xml:space="preserve">SMF </w:t>
      </w:r>
      <w:r w:rsidR="00B54A43">
        <w:rPr>
          <w:lang w:eastAsia="ko-KR"/>
        </w:rPr>
        <w:t>reuses</w:t>
      </w:r>
      <w:r w:rsidR="00B54A43" w:rsidRPr="00BC49C2">
        <w:rPr>
          <w:lang w:eastAsia="ko-KR"/>
        </w:rPr>
        <w:t xml:space="preserve"> the existing functionality specified in clause 6.1.3.2.4 of TS</w:t>
      </w:r>
      <w:r w:rsidR="00B54A43">
        <w:rPr>
          <w:lang w:eastAsia="ko-KR"/>
        </w:rPr>
        <w:t> </w:t>
      </w:r>
      <w:r w:rsidR="00B54A43" w:rsidRPr="00BC49C2">
        <w:rPr>
          <w:lang w:eastAsia="ko-KR"/>
        </w:rPr>
        <w:t>23.503</w:t>
      </w:r>
      <w:r w:rsidR="00B54A43">
        <w:rPr>
          <w:lang w:eastAsia="ko-KR"/>
        </w:rPr>
        <w:t> </w:t>
      </w:r>
      <w:r w:rsidR="00B54A43" w:rsidRPr="00BC49C2">
        <w:rPr>
          <w:lang w:eastAsia="ko-KR"/>
        </w:rPr>
        <w:t>[4]</w:t>
      </w:r>
      <w:r w:rsidR="00265890">
        <w:rPr>
          <w:lang w:eastAsia="ko-KR"/>
        </w:rPr>
        <w:t xml:space="preserve"> for </w:t>
      </w:r>
      <w:r w:rsidR="00B54A43" w:rsidRPr="00BC49C2">
        <w:t>QoS flow binding</w:t>
      </w:r>
      <w:r w:rsidR="00B54A43" w:rsidRPr="00BC49C2">
        <w:rPr>
          <w:lang w:eastAsia="ko-KR"/>
        </w:rPr>
        <w:t>.</w:t>
      </w:r>
    </w:p>
    <w:p w14:paraId="0B04B188" w14:textId="4F5E5A42" w:rsidR="006B201D" w:rsidRPr="00BC49C2" w:rsidRDefault="005222CD" w:rsidP="006B201D">
      <w:pPr>
        <w:pStyle w:val="B1"/>
        <w:rPr>
          <w:lang w:eastAsia="ko-KR"/>
        </w:rPr>
      </w:pPr>
      <w:r w:rsidRPr="005222CD">
        <w:rPr>
          <w:rFonts w:hint="eastAsia"/>
          <w:lang w:eastAsia="ko-KR"/>
        </w:rPr>
        <w:t>4</w:t>
      </w:r>
      <w:r w:rsidR="006B201D" w:rsidRPr="00BC49C2">
        <w:rPr>
          <w:lang w:eastAsia="ko-KR"/>
        </w:rPr>
        <w:t>.</w:t>
      </w:r>
      <w:r w:rsidR="006B201D" w:rsidRPr="00BC49C2">
        <w:rPr>
          <w:lang w:eastAsia="ko-KR"/>
        </w:rPr>
        <w:tab/>
      </w:r>
      <w:r w:rsidR="007676BB">
        <w:rPr>
          <w:lang w:eastAsia="ko-KR"/>
        </w:rPr>
        <w:t>N</w:t>
      </w:r>
      <w:r w:rsidR="0002090D" w:rsidRPr="0002090D">
        <w:rPr>
          <w:rFonts w:hint="eastAsia"/>
          <w:lang w:eastAsia="ko-KR"/>
        </w:rPr>
        <w:t>1</w:t>
      </w:r>
      <w:r w:rsidR="007676BB">
        <w:rPr>
          <w:lang w:eastAsia="ko-KR"/>
        </w:rPr>
        <w:t xml:space="preserve"> SM messages are exchanged between SMF and UE</w:t>
      </w:r>
      <w:r w:rsidR="00BF10D6">
        <w:rPr>
          <w:lang w:eastAsia="ko-KR"/>
        </w:rPr>
        <w:t xml:space="preserve">. In this step, </w:t>
      </w:r>
      <w:r w:rsidR="007676BB">
        <w:rPr>
          <w:lang w:eastAsia="ko-KR"/>
        </w:rPr>
        <w:t xml:space="preserve"> </w:t>
      </w:r>
      <w:r w:rsidR="006B201D" w:rsidRPr="00BC49C2">
        <w:rPr>
          <w:lang w:eastAsia="ko-KR"/>
        </w:rPr>
        <w:t xml:space="preserve">UE receives QoS rule(s) with the </w:t>
      </w:r>
      <w:r w:rsidR="00BF10D6">
        <w:rPr>
          <w:lang w:eastAsia="ko-KR"/>
        </w:rPr>
        <w:t xml:space="preserve">Packet Filters </w:t>
      </w:r>
      <w:r w:rsidR="0002090D">
        <w:t xml:space="preserve">which including </w:t>
      </w:r>
      <w:r w:rsidR="0002090D" w:rsidRPr="00BD5BED">
        <w:rPr>
          <w:rFonts w:eastAsiaTheme="minorEastAsia"/>
          <w:lang w:eastAsia="zh-CN"/>
        </w:rPr>
        <w:t>tethered device</w:t>
      </w:r>
      <w:r w:rsidR="0002090D">
        <w:rPr>
          <w:rFonts w:eastAsiaTheme="minorEastAsia"/>
          <w:lang w:eastAsia="zh-CN"/>
        </w:rPr>
        <w:t xml:space="preserve"> identifier(s)</w:t>
      </w:r>
      <w:r w:rsidR="0002090D">
        <w:t xml:space="preserve"> </w:t>
      </w:r>
      <w:r w:rsidR="00BF10D6">
        <w:rPr>
          <w:lang w:eastAsia="ko-KR"/>
        </w:rPr>
        <w:t>for uplink traffic filtering</w:t>
      </w:r>
      <w:r w:rsidR="006B201D" w:rsidRPr="00BC49C2">
        <w:rPr>
          <w:lang w:eastAsia="ko-KR"/>
        </w:rPr>
        <w:t>.</w:t>
      </w:r>
    </w:p>
    <w:p w14:paraId="3B823395" w14:textId="767A545F" w:rsidR="00C618F2" w:rsidRPr="00C618F2" w:rsidRDefault="00C618F2" w:rsidP="00C618F2">
      <w:pPr>
        <w:rPr>
          <w:rFonts w:eastAsiaTheme="minorEastAsia"/>
          <w:lang w:eastAsia="zh-CN"/>
        </w:rPr>
      </w:pPr>
      <w:r w:rsidRPr="00C618F2">
        <w:rPr>
          <w:rFonts w:eastAsiaTheme="minorEastAsia"/>
          <w:lang w:eastAsia="zh-CN"/>
        </w:rPr>
        <w:t>Figure 6.x.3-</w:t>
      </w:r>
      <w:r w:rsidR="00306D4A">
        <w:rPr>
          <w:rFonts w:eastAsiaTheme="minorEastAsia" w:hint="eastAsia"/>
          <w:lang w:eastAsia="zh-CN"/>
        </w:rPr>
        <w:t>2</w:t>
      </w:r>
      <w:r w:rsidRPr="00C618F2">
        <w:rPr>
          <w:rFonts w:eastAsiaTheme="minorEastAsia"/>
          <w:lang w:eastAsia="zh-CN"/>
        </w:rPr>
        <w:t xml:space="preserve"> is the procedure</w:t>
      </w:r>
      <w:r>
        <w:rPr>
          <w:rFonts w:eastAsiaTheme="minorEastAsia"/>
          <w:lang w:eastAsia="zh-CN"/>
        </w:rPr>
        <w:t xml:space="preserve"> triggered by UE</w:t>
      </w:r>
      <w:r w:rsidRPr="00C618F2">
        <w:rPr>
          <w:rFonts w:eastAsiaTheme="minorEastAsia"/>
          <w:lang w:eastAsia="zh-CN"/>
        </w:rPr>
        <w:t>.</w:t>
      </w:r>
      <w:r w:rsidR="001C4B78">
        <w:rPr>
          <w:rFonts w:eastAsiaTheme="minorEastAsia"/>
          <w:lang w:eastAsia="zh-CN"/>
        </w:rPr>
        <w:t xml:space="preserve"> </w:t>
      </w:r>
      <w:r w:rsidR="00727E02">
        <w:rPr>
          <w:rFonts w:eastAsiaTheme="minorEastAsia"/>
          <w:lang w:eastAsia="zh-CN"/>
        </w:rPr>
        <w:t>T</w:t>
      </w:r>
      <w:r w:rsidR="001C4B78">
        <w:rPr>
          <w:rFonts w:eastAsiaTheme="minorEastAsia"/>
          <w:lang w:eastAsia="zh-CN"/>
        </w:rPr>
        <w:t xml:space="preserve">his procedure can be used when AF cannot provide the suitable </w:t>
      </w:r>
      <w:r w:rsidR="001C4B78">
        <w:t xml:space="preserve">Packet Filters to CN, </w:t>
      </w:r>
      <w:r w:rsidR="00727E02">
        <w:t>for example</w:t>
      </w:r>
      <w:r w:rsidR="001C4B78">
        <w:t xml:space="preserve"> if AF cannot </w:t>
      </w:r>
      <w:r w:rsidR="001C4B78">
        <w:rPr>
          <w:rFonts w:eastAsiaTheme="minorEastAsia"/>
          <w:lang w:eastAsia="zh-CN"/>
        </w:rPr>
        <w:t xml:space="preserve">get the </w:t>
      </w:r>
      <w:r w:rsidR="001C4B78" w:rsidRPr="00BD5BED">
        <w:rPr>
          <w:rFonts w:eastAsiaTheme="minorEastAsia"/>
          <w:lang w:eastAsia="zh-CN"/>
        </w:rPr>
        <w:t>tethered device</w:t>
      </w:r>
      <w:r w:rsidR="001C4B78">
        <w:rPr>
          <w:rFonts w:eastAsiaTheme="minorEastAsia"/>
          <w:lang w:eastAsia="zh-CN"/>
        </w:rPr>
        <w:t xml:space="preserve"> identifier(s) from UE during application layer interaction</w:t>
      </w:r>
      <w:r w:rsidR="00727E02">
        <w:rPr>
          <w:rFonts w:eastAsiaTheme="minorEastAsia"/>
          <w:lang w:eastAsia="zh-CN"/>
        </w:rPr>
        <w:t xml:space="preserve">. Some third-party AF which is not </w:t>
      </w:r>
      <w:r w:rsidR="00727E02" w:rsidRPr="00727E02">
        <w:rPr>
          <w:rFonts w:eastAsiaTheme="minorEastAsia"/>
          <w:lang w:eastAsia="zh-CN"/>
        </w:rPr>
        <w:t>widely used</w:t>
      </w:r>
      <w:r w:rsidR="00727E02">
        <w:rPr>
          <w:rFonts w:eastAsiaTheme="minorEastAsia"/>
          <w:lang w:eastAsia="zh-CN"/>
        </w:rPr>
        <w:t xml:space="preserve"> may has no signalling interface with CN, thus cannot provide its request to PCF/NEF, in such case UE triggered procedure can also be used.</w:t>
      </w:r>
    </w:p>
    <w:p w14:paraId="393B3FE7" w14:textId="034B2CA3" w:rsidR="00EF69D1" w:rsidRPr="00BC49C2" w:rsidRDefault="005B6E78" w:rsidP="00EF69D1">
      <w:pPr>
        <w:pStyle w:val="TH"/>
        <w:rPr>
          <w:rFonts w:cs="Arial"/>
        </w:rPr>
      </w:pPr>
      <w:r w:rsidRPr="00BC49C2">
        <w:object w:dxaOrig="6591" w:dyaOrig="5001" w14:anchorId="27A67DF7">
          <v:shape id="_x0000_i1026" type="#_x0000_t75" style="width:312.5pt;height:236.5pt" o:ole="">
            <v:imagedata r:id="rId13" o:title=""/>
          </v:shape>
          <o:OLEObject Type="Embed" ProgID="Visio.Drawing.11" ShapeID="_x0000_i1026" DrawAspect="Content" ObjectID="_1769583875" r:id="rId14"/>
        </w:object>
      </w:r>
    </w:p>
    <w:p w14:paraId="310F4C39" w14:textId="6B5C3737" w:rsidR="00EF69D1" w:rsidRPr="00BC49C2" w:rsidRDefault="00EF69D1" w:rsidP="00EF69D1">
      <w:pPr>
        <w:pStyle w:val="TF"/>
      </w:pPr>
      <w:r w:rsidRPr="00BC49C2">
        <w:t>Figure 6.</w:t>
      </w:r>
      <w:r>
        <w:t>x</w:t>
      </w:r>
      <w:r w:rsidRPr="00BC49C2">
        <w:t>.3-</w:t>
      </w:r>
      <w:r>
        <w:t>2</w:t>
      </w:r>
      <w:r w:rsidRPr="00BC49C2">
        <w:t xml:space="preserve">: </w:t>
      </w:r>
      <w:r>
        <w:t>P</w:t>
      </w:r>
      <w:r w:rsidRPr="00BC49C2">
        <w:t xml:space="preserve">rocedure </w:t>
      </w:r>
      <w:r>
        <w:t>triggered by UE</w:t>
      </w:r>
    </w:p>
    <w:p w14:paraId="41FD8DA4" w14:textId="372FABAA" w:rsidR="001C4B78" w:rsidRDefault="001738A5" w:rsidP="001C4B78">
      <w:pPr>
        <w:pStyle w:val="B1"/>
        <w:numPr>
          <w:ilvl w:val="0"/>
          <w:numId w:val="26"/>
        </w:numPr>
      </w:pPr>
      <w:r w:rsidRPr="00140E21">
        <w:rPr>
          <w:lang w:eastAsia="ko-KR"/>
        </w:rPr>
        <w:t>UE initiates the PDU Session Modification procedure</w:t>
      </w:r>
      <w:r>
        <w:t xml:space="preserve">, </w:t>
      </w:r>
      <w:r w:rsidR="001C4B78">
        <w:t xml:space="preserve">Packet Filters which including </w:t>
      </w:r>
      <w:r w:rsidR="001C4B78" w:rsidRPr="00BD5BED">
        <w:rPr>
          <w:rFonts w:eastAsiaTheme="minorEastAsia"/>
          <w:lang w:eastAsia="zh-CN"/>
        </w:rPr>
        <w:t>tethered device</w:t>
      </w:r>
      <w:r w:rsidR="001C4B78">
        <w:rPr>
          <w:rFonts w:eastAsiaTheme="minorEastAsia"/>
          <w:lang w:eastAsia="zh-CN"/>
        </w:rPr>
        <w:t xml:space="preserve"> identifier(s) is provided by UE to SMF in </w:t>
      </w:r>
      <w:r>
        <w:t xml:space="preserve">the </w:t>
      </w:r>
      <w:r w:rsidRPr="00140E21">
        <w:rPr>
          <w:lang w:eastAsia="ko-KR"/>
        </w:rPr>
        <w:t>PDU Session Modification Request</w:t>
      </w:r>
      <w:r w:rsidRPr="00BC49C2">
        <w:t xml:space="preserve"> </w:t>
      </w:r>
      <w:r>
        <w:t>message</w:t>
      </w:r>
      <w:r w:rsidR="001C4B78">
        <w:t xml:space="preserve">. </w:t>
      </w:r>
    </w:p>
    <w:p w14:paraId="2045CA68" w14:textId="58FB4355" w:rsidR="00EF69D1" w:rsidRDefault="00902A71" w:rsidP="004F55F5">
      <w:pPr>
        <w:pStyle w:val="B1"/>
        <w:numPr>
          <w:ilvl w:val="0"/>
          <w:numId w:val="26"/>
        </w:numPr>
      </w:pPr>
      <w:r w:rsidRPr="00140E21">
        <w:rPr>
          <w:lang w:eastAsia="zh-CN"/>
        </w:rPr>
        <w:t>SMF initiated SM Policy Association Modification procedure</w:t>
      </w:r>
      <w:r w:rsidRPr="00BC49C2">
        <w:t xml:space="preserve"> as defined in clause 4.16.5.</w:t>
      </w:r>
      <w:r>
        <w:t>1</w:t>
      </w:r>
      <w:r w:rsidRPr="009B1C0A">
        <w:t xml:space="preserve"> </w:t>
      </w:r>
      <w:r w:rsidRPr="00BC49C2">
        <w:t>of TS</w:t>
      </w:r>
      <w:r>
        <w:t> </w:t>
      </w:r>
      <w:r w:rsidRPr="00BC49C2">
        <w:t>23.502</w:t>
      </w:r>
      <w:r>
        <w:t> </w:t>
      </w:r>
      <w:r w:rsidRPr="00BC49C2">
        <w:t>[3]</w:t>
      </w:r>
      <w:r>
        <w:t xml:space="preserve">. </w:t>
      </w:r>
      <w:r w:rsidR="00583F31">
        <w:t xml:space="preserve">In this procedure, </w:t>
      </w:r>
      <w:r w:rsidR="00EF69D1" w:rsidRPr="00BC49C2">
        <w:t>PCF provide</w:t>
      </w:r>
      <w:r w:rsidR="00583F31">
        <w:t>s</w:t>
      </w:r>
      <w:r w:rsidR="00EF69D1" w:rsidRPr="00BC49C2">
        <w:t xml:space="preserve"> the PCC rule(s)</w:t>
      </w:r>
      <w:r w:rsidR="00583F31" w:rsidRPr="00583F31">
        <w:rPr>
          <w:lang w:eastAsia="ko-KR"/>
        </w:rPr>
        <w:t xml:space="preserve"> </w:t>
      </w:r>
      <w:r w:rsidR="00583F31" w:rsidRPr="00BC49C2">
        <w:rPr>
          <w:lang w:eastAsia="ko-KR"/>
        </w:rPr>
        <w:t xml:space="preserve">with the </w:t>
      </w:r>
      <w:r w:rsidR="00583F31">
        <w:rPr>
          <w:lang w:eastAsia="ko-KR"/>
        </w:rPr>
        <w:t xml:space="preserve">Packet Filters </w:t>
      </w:r>
      <w:r w:rsidR="00583F31">
        <w:t xml:space="preserve">which including </w:t>
      </w:r>
      <w:r w:rsidR="00583F31" w:rsidRPr="00BD5BED">
        <w:rPr>
          <w:rFonts w:eastAsiaTheme="minorEastAsia"/>
          <w:lang w:eastAsia="zh-CN"/>
        </w:rPr>
        <w:t>tethered device</w:t>
      </w:r>
      <w:r w:rsidR="00583F31">
        <w:rPr>
          <w:rFonts w:eastAsiaTheme="minorEastAsia"/>
          <w:lang w:eastAsia="zh-CN"/>
        </w:rPr>
        <w:t xml:space="preserve"> identifier(s)</w:t>
      </w:r>
      <w:r w:rsidR="00EF69D1" w:rsidRPr="00BC49C2">
        <w:t xml:space="preserve"> to SMF. </w:t>
      </w:r>
    </w:p>
    <w:p w14:paraId="3072CA0E" w14:textId="77777777" w:rsidR="00EF69D1" w:rsidRDefault="00EF69D1" w:rsidP="00EF69D1">
      <w:pPr>
        <w:pStyle w:val="B1"/>
      </w:pPr>
      <w:r w:rsidRPr="00662DA8">
        <w:rPr>
          <w:rFonts w:hint="eastAsia"/>
        </w:rPr>
        <w:t>3</w:t>
      </w:r>
      <w:r w:rsidRPr="00662DA8">
        <w:t>.</w:t>
      </w:r>
      <w:r w:rsidRPr="00662DA8">
        <w:tab/>
      </w:r>
      <w:r w:rsidRPr="00BC49C2">
        <w:t xml:space="preserve">SMF </w:t>
      </w:r>
      <w:r>
        <w:rPr>
          <w:lang w:eastAsia="ko-KR"/>
        </w:rPr>
        <w:t>reuses</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[4]</w:t>
      </w:r>
      <w:r>
        <w:rPr>
          <w:lang w:eastAsia="ko-KR"/>
        </w:rPr>
        <w:t xml:space="preserve"> for </w:t>
      </w:r>
      <w:r w:rsidRPr="00BC49C2">
        <w:t>QoS flow binding</w:t>
      </w:r>
      <w:r w:rsidRPr="00BC49C2">
        <w:rPr>
          <w:lang w:eastAsia="ko-KR"/>
        </w:rPr>
        <w:t>.</w:t>
      </w:r>
    </w:p>
    <w:p w14:paraId="3EBE3F7F" w14:textId="77777777" w:rsidR="00EF69D1" w:rsidRPr="00BC49C2" w:rsidRDefault="00EF69D1" w:rsidP="00EF69D1">
      <w:pPr>
        <w:pStyle w:val="B1"/>
        <w:rPr>
          <w:lang w:eastAsia="ko-KR"/>
        </w:rPr>
      </w:pPr>
      <w:r w:rsidRPr="005222CD">
        <w:rPr>
          <w:rFonts w:hint="eastAsia"/>
          <w:lang w:eastAsia="ko-KR"/>
        </w:rPr>
        <w:t>4</w:t>
      </w:r>
      <w:r w:rsidRPr="00BC49C2">
        <w:rPr>
          <w:lang w:eastAsia="ko-KR"/>
        </w:rPr>
        <w:t>.</w:t>
      </w:r>
      <w:r w:rsidRPr="00BC49C2">
        <w:rPr>
          <w:lang w:eastAsia="ko-KR"/>
        </w:rPr>
        <w:tab/>
      </w:r>
      <w:r>
        <w:rPr>
          <w:lang w:eastAsia="ko-KR"/>
        </w:rPr>
        <w:t>N</w:t>
      </w:r>
      <w:r w:rsidRPr="0002090D">
        <w:rPr>
          <w:rFonts w:hint="eastAsia"/>
          <w:lang w:eastAsia="ko-KR"/>
        </w:rPr>
        <w:t>1</w:t>
      </w:r>
      <w:r>
        <w:rPr>
          <w:lang w:eastAsia="ko-KR"/>
        </w:rPr>
        <w:t xml:space="preserve"> SM messages are exchanged between SMF and UE. In this step,  </w:t>
      </w:r>
      <w:r w:rsidRPr="00BC49C2">
        <w:rPr>
          <w:lang w:eastAsia="ko-KR"/>
        </w:rPr>
        <w:t xml:space="preserve">UE receives QoS rule(s) with the </w:t>
      </w:r>
      <w:r>
        <w:rPr>
          <w:lang w:eastAsia="ko-KR"/>
        </w:rPr>
        <w:t xml:space="preserve">Packet Filters </w:t>
      </w:r>
      <w:r>
        <w:t xml:space="preserve">which including </w:t>
      </w:r>
      <w:r w:rsidRPr="00BD5BED">
        <w:rPr>
          <w:rFonts w:eastAsiaTheme="minorEastAsia"/>
          <w:lang w:eastAsia="zh-CN"/>
        </w:rPr>
        <w:t>tethered device</w:t>
      </w:r>
      <w:r>
        <w:rPr>
          <w:rFonts w:eastAsiaTheme="minorEastAsia"/>
          <w:lang w:eastAsia="zh-CN"/>
        </w:rPr>
        <w:t xml:space="preserve"> identifier(s)</w:t>
      </w:r>
      <w:r>
        <w:t xml:space="preserve"> </w:t>
      </w:r>
      <w:r>
        <w:rPr>
          <w:lang w:eastAsia="ko-KR"/>
        </w:rPr>
        <w:t>for uplink traffic filtering</w:t>
      </w:r>
      <w:r w:rsidRPr="00BC49C2">
        <w:rPr>
          <w:lang w:eastAsia="ko-KR"/>
        </w:rPr>
        <w:t>.</w:t>
      </w:r>
    </w:p>
    <w:p w14:paraId="6D759B2E" w14:textId="60FD3A97" w:rsidR="00035983" w:rsidRPr="004838EE" w:rsidRDefault="00583F31" w:rsidP="00035983">
      <w:r>
        <w:t xml:space="preserve">After the procedure of </w:t>
      </w:r>
      <w:r w:rsidRPr="00C618F2">
        <w:rPr>
          <w:rFonts w:eastAsiaTheme="minorEastAsia"/>
          <w:lang w:eastAsia="zh-CN"/>
        </w:rPr>
        <w:t>Figure 6.x.3-1</w:t>
      </w:r>
      <w:r>
        <w:rPr>
          <w:rFonts w:eastAsiaTheme="minorEastAsia"/>
          <w:lang w:eastAsia="zh-CN"/>
        </w:rPr>
        <w:t xml:space="preserve"> or </w:t>
      </w:r>
      <w:r w:rsidRPr="00C618F2">
        <w:rPr>
          <w:rFonts w:eastAsiaTheme="minorEastAsia"/>
          <w:lang w:eastAsia="zh-CN"/>
        </w:rPr>
        <w:t>Figure 6.x.3-</w:t>
      </w:r>
      <w:r>
        <w:rPr>
          <w:rFonts w:eastAsiaTheme="minorEastAsia"/>
          <w:lang w:eastAsia="zh-CN"/>
        </w:rPr>
        <w:t>2, f</w:t>
      </w:r>
      <w:r w:rsidR="00035983">
        <w:t xml:space="preserve">or UL traffic, UE performs traffic filtering with the received QoS rule(s). UE </w:t>
      </w:r>
      <w:r w:rsidR="00035983" w:rsidRPr="009E0DE1">
        <w:t>evaluates UL packets</w:t>
      </w:r>
      <w:r w:rsidR="00035983">
        <w:t xml:space="preserve"> </w:t>
      </w:r>
      <w:r w:rsidR="00D81A46">
        <w:t xml:space="preserve">considering the </w:t>
      </w:r>
      <w:r w:rsidR="00035983">
        <w:t xml:space="preserve">IP/UDP </w:t>
      </w:r>
      <w:r w:rsidR="00D81A46">
        <w:t xml:space="preserve">traffic </w:t>
      </w:r>
      <w:r w:rsidR="00035983">
        <w:t>header</w:t>
      </w:r>
      <w:r w:rsidR="00D81A46">
        <w:t xml:space="preserve"> and also considering the </w:t>
      </w:r>
      <w:r w:rsidR="00D81A46" w:rsidRPr="00BD5BED">
        <w:rPr>
          <w:rFonts w:eastAsiaTheme="minorEastAsia"/>
          <w:lang w:eastAsia="zh-CN"/>
        </w:rPr>
        <w:t>tethered device</w:t>
      </w:r>
      <w:r w:rsidR="00D81A46">
        <w:rPr>
          <w:rFonts w:eastAsiaTheme="minorEastAsia"/>
          <w:lang w:eastAsia="zh-CN"/>
        </w:rPr>
        <w:t xml:space="preserve"> who provides the traffic to UE</w:t>
      </w:r>
      <w:r w:rsidR="00035983">
        <w:t xml:space="preserve">. </w:t>
      </w:r>
    </w:p>
    <w:p w14:paraId="1D47B9A2" w14:textId="7004B273" w:rsidR="00D81A46" w:rsidRPr="00EB7D80" w:rsidRDefault="00D81A46" w:rsidP="00D81A46">
      <w:pPr>
        <w:pStyle w:val="NO"/>
        <w:rPr>
          <w:lang w:val="en-CA"/>
        </w:rPr>
      </w:pPr>
      <w:r w:rsidRPr="00F60FF3">
        <w:rPr>
          <w:lang w:val="en-CA"/>
        </w:rPr>
        <w:t xml:space="preserve">NOTE </w:t>
      </w:r>
      <w:r>
        <w:rPr>
          <w:lang w:val="en-CA"/>
        </w:rPr>
        <w:t>x</w:t>
      </w:r>
      <w:r w:rsidRPr="00F60FF3">
        <w:rPr>
          <w:lang w:val="en-CA"/>
        </w:rPr>
        <w:t xml:space="preserve">: </w:t>
      </w:r>
      <w:r w:rsidR="002253F3">
        <w:rPr>
          <w:lang w:val="en-CA"/>
        </w:rPr>
        <w:t xml:space="preserve">How UE gets the </w:t>
      </w:r>
      <w:r w:rsidR="002253F3" w:rsidRPr="00BD5BED">
        <w:rPr>
          <w:rFonts w:eastAsiaTheme="minorEastAsia"/>
          <w:lang w:eastAsia="zh-CN"/>
        </w:rPr>
        <w:t>tethered device</w:t>
      </w:r>
      <w:r w:rsidR="002253F3">
        <w:rPr>
          <w:rFonts w:eastAsiaTheme="minorEastAsia"/>
          <w:lang w:eastAsia="zh-CN"/>
        </w:rPr>
        <w:t xml:space="preserve"> identifier</w:t>
      </w:r>
      <w:r w:rsidR="002253F3" w:rsidRPr="00F60FF3">
        <w:rPr>
          <w:lang w:val="en-CA"/>
        </w:rPr>
        <w:t xml:space="preserve"> </w:t>
      </w:r>
      <w:r w:rsidR="002253F3">
        <w:rPr>
          <w:lang w:val="en-CA"/>
        </w:rPr>
        <w:t xml:space="preserve">of the </w:t>
      </w:r>
      <w:r w:rsidRPr="00F60FF3">
        <w:rPr>
          <w:lang w:val="en-CA"/>
        </w:rPr>
        <w:t>tethered devices behind the UE is outside of scope.</w:t>
      </w:r>
    </w:p>
    <w:p w14:paraId="281C0541" w14:textId="77777777" w:rsidR="00C618F2" w:rsidRPr="006B201D" w:rsidRDefault="00C618F2"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23" w:name="_Toc151529987"/>
      <w:r w:rsidRPr="00042496">
        <w:rPr>
          <w:rFonts w:eastAsia="等线"/>
        </w:rPr>
        <w:t>6.X.4</w:t>
      </w:r>
      <w:r w:rsidRPr="00042496">
        <w:rPr>
          <w:rFonts w:eastAsia="等线"/>
        </w:rPr>
        <w:tab/>
      </w:r>
      <w:bookmarkEnd w:id="19"/>
      <w:bookmarkEnd w:id="20"/>
      <w:bookmarkEnd w:id="21"/>
      <w:r w:rsidRPr="00042496">
        <w:rPr>
          <w:rFonts w:eastAsia="等线"/>
        </w:rPr>
        <w:t>Impacts on services, entities and interfaces</w:t>
      </w:r>
      <w:bookmarkEnd w:id="22"/>
      <w:bookmarkEnd w:id="23"/>
    </w:p>
    <w:p w14:paraId="7B6CA8EE" w14:textId="4A66169E" w:rsidR="003C2842" w:rsidRPr="00BC49C2" w:rsidRDefault="003C2842" w:rsidP="003C2842">
      <w:r>
        <w:rPr>
          <w:lang w:eastAsia="ja-JP"/>
        </w:rPr>
        <w:t>PC</w:t>
      </w:r>
      <w:r w:rsidRPr="00BC49C2">
        <w:rPr>
          <w:lang w:eastAsia="ja-JP"/>
        </w:rPr>
        <w:t>F impact:</w:t>
      </w:r>
    </w:p>
    <w:p w14:paraId="396538AD" w14:textId="4CE47B86" w:rsidR="003C2842" w:rsidRDefault="00AA36B1" w:rsidP="00AA36B1">
      <w:pPr>
        <w:pStyle w:val="B1"/>
      </w:pPr>
      <w:r w:rsidRPr="00BC49C2">
        <w:t>-</w:t>
      </w:r>
      <w:r w:rsidRPr="00BC49C2">
        <w:tab/>
        <w:t>provid</w:t>
      </w:r>
      <w:r>
        <w:t>ing</w:t>
      </w:r>
      <w:r w:rsidRPr="00BC49C2">
        <w:t xml:space="preserve"> PCC rule(s) </w:t>
      </w:r>
      <w:r>
        <w:t>with Packet Filters</w:t>
      </w:r>
      <w:r w:rsidR="004A091A" w:rsidRPr="004A091A">
        <w:t xml:space="preserve"> </w:t>
      </w:r>
      <w:r w:rsidR="004A091A">
        <w:t xml:space="preserve">which including </w:t>
      </w:r>
      <w:r w:rsidR="004A091A" w:rsidRPr="00BD5BED">
        <w:rPr>
          <w:rFonts w:eastAsiaTheme="minorEastAsia"/>
          <w:lang w:eastAsia="zh-CN"/>
        </w:rPr>
        <w:t>tethered device</w:t>
      </w:r>
      <w:r w:rsidR="004A091A">
        <w:rPr>
          <w:rFonts w:eastAsiaTheme="minorEastAsia"/>
          <w:lang w:eastAsia="zh-CN"/>
        </w:rPr>
        <w:t xml:space="preserve"> identifier(s)</w:t>
      </w:r>
      <w:r w:rsidRPr="00BC49C2">
        <w:t xml:space="preserve"> to SMF. </w:t>
      </w:r>
    </w:p>
    <w:p w14:paraId="3E4E322C" w14:textId="1D35818D" w:rsidR="003C2842" w:rsidRPr="00BC49C2" w:rsidRDefault="003C2842" w:rsidP="003C2842">
      <w:r>
        <w:rPr>
          <w:lang w:eastAsia="ja-JP"/>
        </w:rPr>
        <w:t>SM</w:t>
      </w:r>
      <w:r w:rsidRPr="00BC49C2">
        <w:rPr>
          <w:lang w:eastAsia="ja-JP"/>
        </w:rPr>
        <w:t>F impact:</w:t>
      </w:r>
    </w:p>
    <w:p w14:paraId="7C5FE7CD" w14:textId="77777777" w:rsidR="004A091A" w:rsidRPr="00A80FDD" w:rsidRDefault="004A091A" w:rsidP="004A091A">
      <w:pPr>
        <w:pStyle w:val="af4"/>
        <w:numPr>
          <w:ilvl w:val="0"/>
          <w:numId w:val="27"/>
        </w:numPr>
        <w:ind w:left="567" w:hanging="283"/>
        <w:jc w:val="left"/>
        <w:rPr>
          <w:rFonts w:eastAsiaTheme="minorEastAsia"/>
          <w:lang w:val="en-US" w:eastAsia="zh-CN"/>
        </w:rPr>
      </w:pPr>
      <w:r w:rsidRPr="00A80FDD">
        <w:rPr>
          <w:rFonts w:eastAsiaTheme="minorEastAsia"/>
          <w:lang w:val="en-US" w:eastAsia="zh-CN"/>
        </w:rPr>
        <w:t xml:space="preserve">Provide packet filter </w:t>
      </w:r>
      <w:r>
        <w:t xml:space="preserve">which including </w:t>
      </w:r>
      <w:r w:rsidRPr="00BD5BED">
        <w:rPr>
          <w:rFonts w:eastAsiaTheme="minorEastAsia"/>
          <w:lang w:eastAsia="zh-CN"/>
        </w:rPr>
        <w:t>tethered device</w:t>
      </w:r>
      <w:r>
        <w:rPr>
          <w:rFonts w:eastAsiaTheme="minorEastAsia"/>
          <w:lang w:eastAsia="zh-CN"/>
        </w:rPr>
        <w:t xml:space="preserve"> identifier(s)</w:t>
      </w:r>
      <w:r w:rsidRPr="00A80FDD">
        <w:rPr>
          <w:rFonts w:eastAsiaTheme="minorEastAsia"/>
          <w:lang w:val="en-US" w:eastAsia="zh-CN"/>
        </w:rPr>
        <w:t xml:space="preserve">to the PCF. </w:t>
      </w:r>
    </w:p>
    <w:p w14:paraId="4BD9BE77" w14:textId="636AF419" w:rsidR="003C2842" w:rsidRPr="00AA36B1" w:rsidRDefault="00AA36B1" w:rsidP="00AA36B1">
      <w:pPr>
        <w:pStyle w:val="B1"/>
      </w:pPr>
      <w:r w:rsidRPr="00BC49C2">
        <w:t>-</w:t>
      </w:r>
      <w:r w:rsidRPr="00BC49C2">
        <w:tab/>
        <w:t>provid</w:t>
      </w:r>
      <w:r>
        <w:t>ing</w:t>
      </w:r>
      <w:r w:rsidRPr="00BC49C2">
        <w:t xml:space="preserve"> </w:t>
      </w:r>
      <w:r>
        <w:t>QoS</w:t>
      </w:r>
      <w:r w:rsidRPr="00BC49C2">
        <w:t xml:space="preserve"> rule(s) </w:t>
      </w:r>
      <w:r>
        <w:t>with Packet Filters</w:t>
      </w:r>
      <w:r w:rsidRPr="00BC49C2">
        <w:t xml:space="preserve"> </w:t>
      </w:r>
      <w:r w:rsidR="004A091A">
        <w:t xml:space="preserve">which including </w:t>
      </w:r>
      <w:r w:rsidR="004A091A" w:rsidRPr="00BD5BED">
        <w:rPr>
          <w:rFonts w:eastAsiaTheme="minorEastAsia"/>
          <w:lang w:eastAsia="zh-CN"/>
        </w:rPr>
        <w:t>tethered device</w:t>
      </w:r>
      <w:r w:rsidR="004A091A">
        <w:rPr>
          <w:rFonts w:eastAsiaTheme="minorEastAsia"/>
          <w:lang w:eastAsia="zh-CN"/>
        </w:rPr>
        <w:t xml:space="preserve"> identifier(s) </w:t>
      </w:r>
      <w:r w:rsidRPr="00BC49C2">
        <w:t xml:space="preserve">to </w:t>
      </w:r>
      <w:r>
        <w:t>UE</w:t>
      </w:r>
      <w:r w:rsidRPr="00BC49C2">
        <w:t xml:space="preserve">. </w:t>
      </w:r>
    </w:p>
    <w:p w14:paraId="5491FE3E" w14:textId="77777777" w:rsidR="004A091A" w:rsidRPr="00A80FDD" w:rsidRDefault="004A091A" w:rsidP="004A091A">
      <w:pPr>
        <w:rPr>
          <w:rFonts w:eastAsiaTheme="minorEastAsia"/>
          <w:lang w:val="en-US" w:eastAsia="zh-CN"/>
        </w:rPr>
      </w:pPr>
      <w:r w:rsidRPr="00A80FDD">
        <w:rPr>
          <w:rFonts w:eastAsiaTheme="minorEastAsia"/>
          <w:lang w:val="en-US" w:eastAsia="zh-CN"/>
        </w:rPr>
        <w:t>AF impact:</w:t>
      </w:r>
    </w:p>
    <w:p w14:paraId="7FD3650A" w14:textId="3360D7EF" w:rsidR="004A091A" w:rsidRPr="00A80FDD" w:rsidRDefault="004A091A" w:rsidP="004A091A">
      <w:pPr>
        <w:ind w:firstLine="284"/>
        <w:rPr>
          <w:rFonts w:eastAsiaTheme="minorEastAsia"/>
          <w:lang w:val="en-US" w:eastAsia="zh-CN"/>
        </w:rPr>
      </w:pPr>
      <w:r w:rsidRPr="00A80FDD">
        <w:rPr>
          <w:rFonts w:eastAsiaTheme="minorEastAsia"/>
          <w:lang w:val="en-US" w:eastAsia="zh-CN"/>
        </w:rPr>
        <w:t xml:space="preserve">-    provide packet filter </w:t>
      </w:r>
      <w:r>
        <w:t xml:space="preserve">which including </w:t>
      </w:r>
      <w:r w:rsidRPr="00BD5BED">
        <w:rPr>
          <w:rFonts w:eastAsiaTheme="minorEastAsia"/>
          <w:lang w:eastAsia="zh-CN"/>
        </w:rPr>
        <w:t>tethered device</w:t>
      </w:r>
      <w:r>
        <w:rPr>
          <w:rFonts w:eastAsiaTheme="minorEastAsia"/>
          <w:lang w:eastAsia="zh-CN"/>
        </w:rPr>
        <w:t xml:space="preserve"> identifier(s) </w:t>
      </w:r>
      <w:r w:rsidRPr="00A80FDD">
        <w:rPr>
          <w:rFonts w:eastAsiaTheme="minorEastAsia"/>
          <w:lang w:val="en-US" w:eastAsia="zh-CN"/>
        </w:rPr>
        <w:t>to the NEF/PCF.</w:t>
      </w:r>
    </w:p>
    <w:p w14:paraId="6BD82CA3" w14:textId="77777777" w:rsidR="004A091A" w:rsidRPr="00A80FDD" w:rsidRDefault="004A091A" w:rsidP="004A091A">
      <w:pPr>
        <w:rPr>
          <w:rFonts w:eastAsiaTheme="minorEastAsia"/>
          <w:lang w:val="en-US" w:eastAsia="zh-CN"/>
        </w:rPr>
      </w:pPr>
      <w:r w:rsidRPr="00A80FDD">
        <w:rPr>
          <w:rFonts w:eastAsiaTheme="minorEastAsia"/>
          <w:lang w:val="en-US" w:eastAsia="zh-CN"/>
        </w:rPr>
        <w:t>NEF impact:</w:t>
      </w:r>
    </w:p>
    <w:p w14:paraId="5F355ABB" w14:textId="72CB6853" w:rsidR="004A091A" w:rsidRPr="00A80FDD" w:rsidRDefault="004A091A" w:rsidP="004A091A">
      <w:pPr>
        <w:pStyle w:val="af4"/>
        <w:numPr>
          <w:ilvl w:val="0"/>
          <w:numId w:val="27"/>
        </w:numPr>
        <w:ind w:left="567" w:hanging="283"/>
        <w:jc w:val="left"/>
        <w:rPr>
          <w:rFonts w:eastAsiaTheme="minorEastAsia"/>
          <w:lang w:val="en-US" w:eastAsia="zh-CN"/>
        </w:rPr>
      </w:pPr>
      <w:r w:rsidRPr="00A80FDD">
        <w:rPr>
          <w:rFonts w:eastAsiaTheme="minorEastAsia"/>
          <w:lang w:val="en-US" w:eastAsia="zh-CN"/>
        </w:rPr>
        <w:t xml:space="preserve">Provide packet filter </w:t>
      </w:r>
      <w:r>
        <w:t xml:space="preserve">which including </w:t>
      </w:r>
      <w:r w:rsidRPr="00BD5BED">
        <w:rPr>
          <w:rFonts w:eastAsiaTheme="minorEastAsia"/>
          <w:lang w:eastAsia="zh-CN"/>
        </w:rPr>
        <w:t>tethered device</w:t>
      </w:r>
      <w:r>
        <w:rPr>
          <w:rFonts w:eastAsiaTheme="minorEastAsia"/>
          <w:lang w:eastAsia="zh-CN"/>
        </w:rPr>
        <w:t xml:space="preserve"> identifier(s)</w:t>
      </w:r>
      <w:r w:rsidRPr="00A80FDD">
        <w:rPr>
          <w:rFonts w:eastAsiaTheme="minorEastAsia"/>
          <w:lang w:val="en-US" w:eastAsia="zh-CN"/>
        </w:rPr>
        <w:t xml:space="preserve">to the PCF. </w:t>
      </w:r>
    </w:p>
    <w:p w14:paraId="7BAA4DDD" w14:textId="2243A83A" w:rsidR="008E256E" w:rsidRDefault="003C2842" w:rsidP="00465C0D">
      <w:pPr>
        <w:jc w:val="left"/>
        <w:rPr>
          <w:rFonts w:eastAsiaTheme="minorEastAsia"/>
          <w:lang w:val="x-none" w:eastAsia="zh-CN"/>
        </w:rPr>
      </w:pPr>
      <w:r>
        <w:rPr>
          <w:rFonts w:eastAsiaTheme="minorEastAsia" w:hint="eastAsia"/>
          <w:lang w:val="x-none" w:eastAsia="zh-CN"/>
        </w:rPr>
        <w:t>U</w:t>
      </w:r>
      <w:r>
        <w:rPr>
          <w:rFonts w:eastAsiaTheme="minorEastAsia"/>
          <w:lang w:val="x-none" w:eastAsia="zh-CN"/>
        </w:rPr>
        <w:t>E impact:</w:t>
      </w:r>
    </w:p>
    <w:p w14:paraId="3FF63563" w14:textId="2F82F329" w:rsidR="004A091A" w:rsidRPr="00A80FDD" w:rsidRDefault="004A091A" w:rsidP="004A091A">
      <w:pPr>
        <w:pStyle w:val="af4"/>
        <w:numPr>
          <w:ilvl w:val="0"/>
          <w:numId w:val="27"/>
        </w:numPr>
        <w:ind w:left="567" w:hanging="283"/>
        <w:jc w:val="left"/>
        <w:rPr>
          <w:rFonts w:eastAsiaTheme="minorEastAsia"/>
          <w:lang w:val="en-US" w:eastAsia="zh-CN"/>
        </w:rPr>
      </w:pPr>
      <w:r w:rsidRPr="00A80FDD">
        <w:rPr>
          <w:rFonts w:eastAsiaTheme="minorEastAsia"/>
          <w:lang w:val="en-US" w:eastAsia="zh-CN"/>
        </w:rPr>
        <w:lastRenderedPageBreak/>
        <w:t xml:space="preserve">Provide packet filter </w:t>
      </w:r>
      <w:r>
        <w:t xml:space="preserve">which including </w:t>
      </w:r>
      <w:r w:rsidRPr="00BD5BED">
        <w:rPr>
          <w:rFonts w:eastAsiaTheme="minorEastAsia"/>
          <w:lang w:eastAsia="zh-CN"/>
        </w:rPr>
        <w:t>tethered device</w:t>
      </w:r>
      <w:r>
        <w:rPr>
          <w:rFonts w:eastAsiaTheme="minorEastAsia"/>
          <w:lang w:eastAsia="zh-CN"/>
        </w:rPr>
        <w:t xml:space="preserve"> identifier(s)</w:t>
      </w:r>
      <w:r w:rsidRPr="00A80FDD">
        <w:rPr>
          <w:rFonts w:eastAsiaTheme="minorEastAsia"/>
          <w:lang w:val="en-US" w:eastAsia="zh-CN"/>
        </w:rPr>
        <w:t xml:space="preserve">to the </w:t>
      </w:r>
      <w:r>
        <w:rPr>
          <w:rFonts w:eastAsiaTheme="minorEastAsia"/>
          <w:lang w:val="en-US" w:eastAsia="zh-CN"/>
        </w:rPr>
        <w:t>SMF</w:t>
      </w:r>
      <w:r w:rsidRPr="00A80FDD">
        <w:rPr>
          <w:rFonts w:eastAsiaTheme="minorEastAsia"/>
          <w:lang w:val="en-US" w:eastAsia="zh-CN"/>
        </w:rPr>
        <w:t xml:space="preserve">. </w:t>
      </w:r>
    </w:p>
    <w:p w14:paraId="6F0A8912" w14:textId="585F49B5" w:rsidR="00AA36B1" w:rsidRPr="00BC49C2" w:rsidRDefault="00AA36B1" w:rsidP="00AA36B1">
      <w:pPr>
        <w:pStyle w:val="B1"/>
      </w:pPr>
      <w:r w:rsidRPr="00BC49C2">
        <w:t>-</w:t>
      </w:r>
      <w:r w:rsidRPr="00BC49C2">
        <w:tab/>
      </w:r>
      <w:r>
        <w:t>performs UL traffic filtering</w:t>
      </w:r>
      <w:r w:rsidRPr="00AA36B1">
        <w:t xml:space="preserve"> </w:t>
      </w:r>
      <w:r>
        <w:t>based on the Packet Filters</w:t>
      </w:r>
      <w:r w:rsidR="004A091A" w:rsidRPr="004A091A">
        <w:t xml:space="preserve"> </w:t>
      </w:r>
      <w:r w:rsidR="004A091A">
        <w:t xml:space="preserve">which including </w:t>
      </w:r>
      <w:r w:rsidR="004A091A" w:rsidRPr="00BD5BED">
        <w:rPr>
          <w:rFonts w:eastAsiaTheme="minorEastAsia"/>
          <w:lang w:eastAsia="zh-CN"/>
        </w:rPr>
        <w:t>tethered device</w:t>
      </w:r>
      <w:r w:rsidR="004A091A">
        <w:rPr>
          <w:rFonts w:eastAsiaTheme="minorEastAsia"/>
          <w:lang w:eastAsia="zh-CN"/>
        </w:rPr>
        <w:t xml:space="preserve"> identifier(s)</w:t>
      </w:r>
      <w:r w:rsidRPr="00BC49C2">
        <w:t>.</w:t>
      </w:r>
    </w:p>
    <w:p w14:paraId="5075BDC8" w14:textId="77777777" w:rsidR="003C2842" w:rsidRPr="003C2842" w:rsidRDefault="003C2842" w:rsidP="00465C0D">
      <w:pPr>
        <w:jc w:val="left"/>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2C05C" w14:textId="77777777" w:rsidR="00652572" w:rsidRDefault="00652572">
      <w:r>
        <w:separator/>
      </w:r>
    </w:p>
  </w:endnote>
  <w:endnote w:type="continuationSeparator" w:id="0">
    <w:p w14:paraId="13B9D1DE" w14:textId="77777777" w:rsidR="00652572" w:rsidRDefault="0065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CC71E" w14:textId="77777777" w:rsidR="00652572" w:rsidRDefault="00652572">
      <w:r>
        <w:separator/>
      </w:r>
    </w:p>
  </w:footnote>
  <w:footnote w:type="continuationSeparator" w:id="0">
    <w:p w14:paraId="337CBDBC" w14:textId="77777777" w:rsidR="00652572" w:rsidRDefault="0065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26"/>
  </w:num>
  <w:num w:numId="5">
    <w:abstractNumId w:val="3"/>
  </w:num>
  <w:num w:numId="6">
    <w:abstractNumId w:val="16"/>
  </w:num>
  <w:num w:numId="7">
    <w:abstractNumId w:val="22"/>
  </w:num>
  <w:num w:numId="8">
    <w:abstractNumId w:val="5"/>
  </w:num>
  <w:num w:numId="9">
    <w:abstractNumId w:val="24"/>
  </w:num>
  <w:num w:numId="10">
    <w:abstractNumId w:val="25"/>
  </w:num>
  <w:num w:numId="11">
    <w:abstractNumId w:val="1"/>
  </w:num>
  <w:num w:numId="12">
    <w:abstractNumId w:val="21"/>
  </w:num>
  <w:num w:numId="13">
    <w:abstractNumId w:val="14"/>
  </w:num>
  <w:num w:numId="14">
    <w:abstractNumId w:val="0"/>
  </w:num>
  <w:num w:numId="15">
    <w:abstractNumId w:val="23"/>
  </w:num>
  <w:num w:numId="16">
    <w:abstractNumId w:val="4"/>
  </w:num>
  <w:num w:numId="17">
    <w:abstractNumId w:val="9"/>
  </w:num>
  <w:num w:numId="18">
    <w:abstractNumId w:val="7"/>
  </w:num>
  <w:num w:numId="19">
    <w:abstractNumId w:val="12"/>
  </w:num>
  <w:num w:numId="20">
    <w:abstractNumId w:val="2"/>
  </w:num>
  <w:num w:numId="21">
    <w:abstractNumId w:val="20"/>
  </w:num>
  <w:num w:numId="22">
    <w:abstractNumId w:val="11"/>
  </w:num>
  <w:num w:numId="23">
    <w:abstractNumId w:val="19"/>
  </w:num>
  <w:num w:numId="24">
    <w:abstractNumId w:val="10"/>
  </w:num>
  <w:num w:numId="25">
    <w:abstractNumId w:val="15"/>
  </w:num>
  <w:num w:numId="26">
    <w:abstractNumId w:val="13"/>
  </w:num>
  <w:num w:numId="2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9F2"/>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992"/>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572"/>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157"/>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A1C"/>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BF4"/>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7CFF2918-E56E-4F42-B475-66ADDD213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868</TotalTime>
  <Pages>4</Pages>
  <Words>781</Words>
  <Characters>4456</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257</cp:revision>
  <cp:lastPrinted>2017-11-08T17:38:00Z</cp:lastPrinted>
  <dcterms:created xsi:type="dcterms:W3CDTF">2024-01-07T09:01:00Z</dcterms:created>
  <dcterms:modified xsi:type="dcterms:W3CDTF">2024-02-16T01:58:00Z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